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124" w:tblpY="841"/>
        <w:tblW w:w="15214" w:type="dxa"/>
        <w:tblLook w:val="04A0" w:firstRow="1" w:lastRow="0" w:firstColumn="1" w:lastColumn="0" w:noHBand="0" w:noVBand="1"/>
      </w:tblPr>
      <w:tblGrid>
        <w:gridCol w:w="8681"/>
        <w:gridCol w:w="2092"/>
        <w:gridCol w:w="1991"/>
        <w:gridCol w:w="1114"/>
        <w:gridCol w:w="1336"/>
      </w:tblGrid>
      <w:tr w:rsidR="00BD60E6" w:rsidRPr="00BD60E6" w:rsidTr="00507FC0">
        <w:trPr>
          <w:trHeight w:val="409"/>
        </w:trPr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0E6" w:rsidRDefault="00BD60E6" w:rsidP="001702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Pr="00BD6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письму департамента </w:t>
            </w:r>
          </w:p>
          <w:p w:rsidR="00BD60E6" w:rsidRDefault="00BD60E6" w:rsidP="0017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регулированию контрактной системы</w:t>
            </w:r>
          </w:p>
          <w:p w:rsidR="00BD60E6" w:rsidRDefault="00BD60E6" w:rsidP="0017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Краснодарского края </w:t>
            </w:r>
          </w:p>
          <w:p w:rsidR="00BD60E6" w:rsidRPr="00BD60E6" w:rsidRDefault="00BD60E6" w:rsidP="0017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 №________________</w:t>
            </w:r>
          </w:p>
        </w:tc>
      </w:tr>
      <w:tr w:rsidR="00BD60E6" w:rsidRPr="00BD60E6" w:rsidTr="00507FC0">
        <w:trPr>
          <w:trHeight w:val="352"/>
        </w:trPr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60E6" w:rsidRPr="00BD60E6" w:rsidRDefault="00BD60E6" w:rsidP="0017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0E6" w:rsidRPr="00BD60E6" w:rsidTr="00507FC0">
        <w:trPr>
          <w:trHeight w:val="386"/>
        </w:trPr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0E6" w:rsidRPr="00BD60E6" w:rsidTr="00507FC0">
        <w:trPr>
          <w:trHeight w:val="477"/>
        </w:trPr>
        <w:tc>
          <w:tcPr>
            <w:tcW w:w="15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0E6" w:rsidRPr="00BD60E6" w:rsidRDefault="00BD60E6" w:rsidP="0017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="00B1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унифицированных позиц</w:t>
            </w:r>
            <w:bookmarkStart w:id="0" w:name="_GoBack"/>
            <w:bookmarkEnd w:id="0"/>
            <w:r w:rsidR="00B1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КТРУ</w:t>
            </w:r>
            <w:r w:rsidRPr="00BD6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028C4" w:rsidRDefault="008028C4" w:rsidP="00BD60E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019"/>
        <w:gridCol w:w="1417"/>
        <w:gridCol w:w="2977"/>
        <w:gridCol w:w="850"/>
        <w:gridCol w:w="2552"/>
        <w:gridCol w:w="3118"/>
        <w:gridCol w:w="2694"/>
      </w:tblGrid>
      <w:tr w:rsidR="009E5C62" w:rsidRPr="009E5C62" w:rsidTr="00507FC0">
        <w:trPr>
          <w:trHeight w:val="276"/>
        </w:trPr>
        <w:tc>
          <w:tcPr>
            <w:tcW w:w="541" w:type="dxa"/>
            <w:vMerge w:val="restart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ОКПД2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191" w:type="dxa"/>
            <w:gridSpan w:val="5"/>
            <w:vMerge w:val="restart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 объекта закупки </w:t>
            </w:r>
            <w:r w:rsidRPr="009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*указываются показатели, позволяющие определить соответствие закупаемых товаров потребностям заказчика (максимальные и (или) минимальные значения показателей, а также значения показателей, которые не могут изменяться, иные показатели)</w:t>
            </w:r>
          </w:p>
        </w:tc>
      </w:tr>
      <w:tr w:rsidR="009E5C62" w:rsidRPr="009E5C62" w:rsidTr="00507FC0">
        <w:trPr>
          <w:trHeight w:val="8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1" w:type="dxa"/>
            <w:gridSpan w:val="5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5C62" w:rsidRPr="009E5C62" w:rsidTr="00507FC0">
        <w:trPr>
          <w:trHeight w:val="126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 (товара)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КТРУ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Функциональные, технические, качественные хар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актеристики (эксплуатационные) </w:t>
            </w: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объекта закупки (товара)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 (значения показателей)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технических регламентах и стандартах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Мобильный класс-комплект устройств измерения и обработки данных со встроенными датчиками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00879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 динамики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Аудио-разъем типа 3,5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Барометр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26 кПа, Максимальная величина измерения не более 126 кПа)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Micro-USB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78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Встроеный интерфейс подключения Bluetooth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3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освещенности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(Минимальный уровень измерения не менее 1 лк, максимальный уровень измерения не более 128 000 лк)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относительной влажности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датчика, не менее 0 %, Максимальное измерение датчика не более 100%)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сердечного ритма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ритма, не менее 40 уд/мин, Максимальное измерение ритма, не более 220 уд/мин)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 окружающей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(Минимальная температура работы датчика не менее -15, Максимальная температура датчика не более +50)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ультрафиолетового излучения,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(Минимальный индекс уровня ультрафиолетового излучения (УФ-индекс) не менее 1, Максимальный индекс уровня ультрафиолетового излучения  (УФ-индекс) не более 11)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1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шума, совместимый с внешними датчиками, входящими в комплект поставки цифровых лабораторий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40 дБ, Максимальная величина измерения не более 110 дБ; Встроенный акселерометр; Встроенный датчик GPS)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 подключения Mini-HDMI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70 Гц, Максимальная величина измерения не более 20 000 Гц)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6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Мобильный зарядный комплекс, представляющий собой тележку для хранения и транспортировки планшетов, с установленными тормозными механизмами для обеспечения ее неподвижности, с системой электроснабжения,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обеспечивающей одновременную зарядку планшетных устройств при хранении и питанием дополнительного оборудования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Наличие (Количество ячеек для зарядки и хранения устройств не менее 16 шт; Системы электроснабжения, обеспечивающая защиту от импульсных помех в первичной сети всего оборудования, установленного и подключаемого к тележке и автоматически, отключающая оборудование при перегрузке и коротком замыкании; Подключение к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питающей сети выполняется одним съемным шнуром с вилкой с заземляющим контактом)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Мультитач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(тыловая)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основной камеры не менее 8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Разъем для внешней карты памяти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измерения и обработки данных со встроенными датчиками с возможностью их одновременного подключения и проведения экспериментов с анализом и обработкой данных в режиме реального времени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датчиков не менее 16; Частота процессора не менее 1,8 ГГц; Ядро процессора не менее 2 шт; Диагональ экрана не менее 8 Дюйм; Разрешение экрана не менее 1280х800 пиксель; Подсветка - Наличие; Тип подсветки LED; Тип матрицы IPS.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фронтальной камеры не менее 2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, ГИГАГЦ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Оперативная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mini-USB,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Внутренняя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естествознанию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00880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водородного показателя, pH, измеряющий pH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величины, pH Не менее 0; Максимальное измерение величины, pH не более 14; Величина погрешностей измерений датчика 2%;  Температурная компенсация -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Наличие; Время отклика датчика не более 10 секунд; Измерений в секунду не менее 10.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E5C62" w:rsidRPr="009E5C62" w:rsidTr="00507FC0">
        <w:trPr>
          <w:trHeight w:val="229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температуры, измеряющий pH среды, с кабелем для подключения датчиков, совместимым с датчиками, входящими в комплект поставки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измерения не менее -40 градусов Цельсия; Максимальная температура измерения не более +140 градусов Цельсия; Величина погрешности измерений не более 2%; Измерений в секунду не менее 10; Время отклика в жидкости не более 20 сек; Время отклика в воздухе не более 50 сек; Кабель для подключения датчиков, не менее 2 шт)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электропроводности, измеряющий электропроводимость жидкостей и растворов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электропроводности, мСм/см не менее 0,05, Максимальное измерение электропроводности, мСм/см не более 80; Величина погрешности измерений датчика не более 8%; Время отклика датчика не более 5 секунд; Измерений в секунду не менее 10.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040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физиологии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00881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ЭКГ, составляющий электрокардиограмму пользователя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Минимальный выходной сигнал датчика Не менее 0  В, Максимальный выходной сигнал датчика Не более 3  В; Величина погрешности измерений не более 3%; Измерений в секунду не менее 100; Кабель для подключения датчиков, совместимый с датчиками,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входящими в комплект поставки, не менее 2 шт.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E5C62" w:rsidRPr="009E5C62" w:rsidTr="00507FC0">
        <w:trPr>
          <w:trHeight w:val="306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артериального давления, измеряющий систолическое и диастолическое давление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измерение пульса не более 200  ударов в минуту; Минимальное измерение пульса не менее 36 ударов в минуту; Величина погрешности измерений не более 1 ударов в минуту; Минимальное измерение значения артериального давления не менее 0 мм.рт.ст, Максимальное измерение значения артериального давления не более 375 мм.рт.ст; Величина погрешности измерений артериального давления не более 3 мм.рт.ст; Измерений в секунду не менее 10; Время отклика не более 1 мс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дыхания, измеряющий скорость потока воздуха и объем легких пользователя, дышащего в датчик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единица измерений  не менее -315 л/мин, Максимальная единица измерений не более  315  л/мин; Величина погрешности измерений не боле 8%; Измерений в секунду не менее 10.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331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температуры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температура измерения Не менее  - 40 градусов Цельсия, Максимальная температура измерения Не более +140 градусов Цельсия; Величина погрешности измерений не более 2%; Измерений в секунду не менее 10; Время отклика в жидкости не более 20 секунд; Время отклика в воздухе не более 50 секунд.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экологии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00882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водородного показателя с возможностью измерения pH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Минимальное измерение величины, pH - Не более 0 Максимальное измерение величины, pH -не менее 14 Величина погрешности измерений датчика, % - не более 2 Температурная компенсация - Наличие Время отклика датчика, секунд - не более 10 Измерений в секунду - не менее 10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306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ионов нитратов для определения содержания нитратов в растворах и почве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измерение концентрации, моль/л - Не более 7х10^-6  Максимальное измерение </w:t>
            </w:r>
            <w:r w:rsidR="0017024D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концентрации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моль/л - Не менее 1 Работа в среде с минимальным </w:t>
            </w:r>
            <w:r w:rsidR="0017024D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уровнем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7024D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кислотности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рН - Не более 2,5 Работа в среде с максимальным уровнем </w:t>
            </w:r>
            <w:r w:rsidR="0017024D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кислотности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рН - Не менее 11 Минимальный объем измерения растворов, мл - Не более  5 Максимальный объем измерения растворов, мл - не менее 50 Величина погрешности измерений датчика, % - не более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 Измерений в секунду - не менее 10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54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кислорода с возможностью измерения концентрации кислорода в воздухе и в растворах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величины, мг/л Не более 0 Максимальное измерение величины, мг/л Не менее 12,5 Величина погрешности измерений датчика, % Не более 7 Время срабатывания датчика, мин. Не более 2 Измерений в секунду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относительной влажности для сбора показаний в науках о биологии, науки об окружающей среде и метеорологии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величина относительной влажности,% - не более 0 Максимальная величина относительной влажности,% - не менее 100  Величина погрешности измерений датчика, секунд - не более 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04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температуры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температура измерения,°C - Не более  - 40 Максимальная температура измерения,°C - Не менее +140 Величина погрешности измерений, % - не более 2 Измерений в секунду - не менее 10 Время отклика в жидкости,сек - не более 20 Время отклика в воздухе,сек - не более 50 Кабель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для подключения датчиков, шт - Не менее 2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78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Гейгера-Мюллера с измерением  величины альфа-, бета-, гамма-излучения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регистрируемое значение, Бк - Не более 0 Максимальное регистрируемое значение, Бк - Не менее 4096 Минимальная плотность потока через измерительное окно, мг/см20 - Не более 1,5 Максимальная плотность потока через измерительное окно, мг/см2 - Не менее 2,5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Мобильный класс-комплект устройств измерения и обработки данных со встроенными датчиками 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00883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 динамики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Аудио-разъем типа 3,5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Барометр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26 кПа, Максимальная величина измерения не более 126 кПа)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Micro-USB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Встроеный интерфейс подключения Bluetooth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освещенности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(Минимальный уровень измерения не менее 1 лк, максимальный уровень измерения не более 128 000 лк)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относительной влажности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датчика, не менее 0 %, Максимальное измерение датчика не более 100%)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сердечного ритма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ритма, не менее 40 уд/мин, Максимальное измерение ритма, не более 220 уд/мин)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 окружающей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(Минимальная температура работы датчика не менее -15, Максимальная температура датчика не более +50)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ультрафиолетового излучения,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(Минимальный индекс уровня ультрафиолетового излучения (УФ-индекс) не менее 1, Максимальный индекс уровня ультрафиолетового излучения  (УФ-индекс) не более 11)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шума, совместимый с внешними датчиками, входящими в комплект поставки цифровых лабораторий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40 дБ, Максимальная величина измерения не более 110 дБ; Встроенный акселерометр; Встроенный датчик GPS)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 подключения Mini-HDMI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70 Гц, Максимальная величина измерения не более 20 000 Гц)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Мобильный зарядный комплекс, представляющий собой тележку для хранения и транспортировки планшетов, с установленными тормозными механизмами для обеспечения ее неподвижности, с системой электроснабжения,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обеспечивающей одновременную зарядку планшетных устройств при хранении и питанием дополнительного оборудования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Наличие (Количество ячеек для зарядки и хранения устройств не менее 16 шт; Системы электроснабжения, обеспечивающая защиту от импульсных помех в первичной сети всего оборудования, установленного и подключаемого к тележке и автоматически, отключающая оборудование при перегрузке и коротком замыкании; Подключение к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питающей сети выполняется одним съемным шнуром с вилкой с заземляющим контактом)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Мультитач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(тыловая)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основной камеры не менее 8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Разъем для внешней карты памяти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измерения и обработки данных со встроенными датчиками с возможностью их одновременного подключения и проведения экспериментов с анализом и обработкой данных в режиме реального времени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датчиков не менее 16; Частота процессора не менее 1,8 ГГц; Ядро процессора не менее 2 шт; Диагональ экрана не менее 8 Дюйм; Разрешение экрана не менее 1280х800 пиксель; Подсветка - Наличие; Тип подсветки LED; Тип матрицы IPS.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фронтальной камеры не менее 2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, ГИГАГЦ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Оперативная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mini-USB,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Внутренняя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естествознанию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00884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водородного показателя, pH, измеряющий pH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Минимальное измерение величины, pH Не менее 0; Максимальное измерение величины, pH не более 14; Величина погрешностей измерений датчика 2%;  Температурная компенсация - Наличие; Время отклика датчика не более 10 секунд; Измерений в секунду не менее 10.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141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температуры, измеряющий pH среды, с кабелем для подключения датчиков, совместимым с датчиками, входящими в комплект поставки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измерения не менее -40 градусов Цельсия; Максимальная температура измерения не более +140 градусов Цельсия; Величина погрешности измерений не более 2%; Измерений в секунду не менее 10; Время отклика в жидкости не более 20 сек; Время отклика в воздухе не более 50 сек; Кабель для подключения датчиков, не менее 2 шт)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электропроводности, измеряющий электропроводимость жидкостей и растворов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электропроводности, мСм/см не менее 0,05, Максимальное измерение электропроводности, мСм/см не более 80; Величина погрешности измерений датчика не более 8%; Время отклика датчика не более 5 секунд; Измерений в секунду не менее 10.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Мобильный класс-комплект устройств измерения и обработки данных со встроенными датчиками  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00885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 динамики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Аудио-разъем типа 3,5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Барометр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26 кПа, Максимальная величина измерения не более 126 кПа)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Micro-USB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Встроеный интерфейс подключения Bluetooth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освещенности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(Минимальный уровень измерения не менее 1 лк, максимальный уровень измерения не более 128 000 лк)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относительной влажности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датчика, не менее 0 %, Максимальное измерение датчика не более 100%)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сердечного ритма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(Минимальное измерение ритма, не менее 40 уд/мин, Максимальное измерение ритма, не более 220 уд/мин)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температуры окружающей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(Минимальная температура работы датчика не менее -15, Максимальная температура датчика не более +50)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ультрафиолетового излучения,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(Минимальный индекс уровня ультрафиолетового излучения (УФ-индекс) не менее 1, Максимальный индекс уровня ультрафиолетового излучения  (УФ-индекс) не более 11)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шума, совместимый с внешними датчиками, входящими в комплект поставки цифровых лабораторий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40 дБ, Максимальная величина измерения не более 110 дБ; Встроенный акселерометр; Встроенный датчик GPS)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 подключения Mini-HDMI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(Минимальная величина измерения не менее 70 Гц, Максимальная величина измерения не более 20 000 Гц)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36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Мобильный зарядный комплекс, представляющий собой тележку для хранения и транспортировки планшетов, с установленными тормозными механизмами для обеспечения ее неподвижности, с системой электроснабжения, обеспечивающей одновременную зарядку планшетных устройств при хранении и питанием дополнительного оборудования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(Количество ячеек для зарядки и хранения устройств не менее 16 шт; Системы электроснабжения, обеспечивающая защиту от импульсных помех в первичной сети всего оборудования, установленного и подключаемого к тележке и автоматически, отключающая оборудование при перегрузке и коротком замыкании; Подключение к питающей сети выполняется одним съемным шнуром с вилкой с заземляющим контактом)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Мультитач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(тыловая)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основной камеры не менее 8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Разъем для внешней карты памяти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измерения и обработки данных со встроенными датчиками с возможностью их одновременного подключения и проведения экспериментов с анализом и обработкой данных в режиме реального времени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датчиков не менее 16; Частота процессора не менее 1,8 ГГц; Ядро процессора не менее 2 шт; Диагональ экрана не менее 8 Дюйм; Разрешение экрана не менее 1280х800 пиксель; Подсветка - Наличие; Тип подсветки LED; Тип матрицы IPS.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камера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(Разрешение фронтальной камеры не менее 2 Мп)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, ГИГАГЦ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Оперативная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порт mini-USB,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Внутренняя память, ГБАЙТ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химии для учителя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00886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водородного показателя для измерения pH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величины, pH - Не более 0 Максимальное измерение величины, pH - Не менее 14 Величина погрешности измерений датчика, % - не более 2 Температурная компенсация - Наличие Время отклика датчика, секунд - не более 10 Измерений в секунду - не менее 10  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давления газа для измерения  абсолютного значения давления газа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возможность измерения, кПа - не более 15 Максимальная возможность измерения, кПа - не менее 115 Величина погрешности измерений, % - не более 1 Максимальное количество измерений в секунду не менее 10 Время отклика, мс - не более 1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36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давления газа для измерения абсолютного значения давления газа и демонстрации законов Бойля и Гей-Люссака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возможность измерения, кПа - не более 20 Максимальная возможность измерения, кПа - не менее 400 Величина погрешности измерений, % - не более 3 Измерений в секунду - не менее 10 Время отклика, мс - не более 1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80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для измерения электропроводности электропроводимости жидкостей и растворов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электропроводности, мСм/см- не более 0.05 Максимальное измерение электропроводности, мСм/см - не менее 80 Величина погрешности измерений датчика, % - не более 8 Время отклика датчика, секунд - не более 5 Измерений в секунду - не менее 10  Величина погрешности измерений датчика, % - не более 2 Температурная компенсация - Наличие Время отклика датчика, секунд - не более 10 Измерений в секунду -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кислорода для измерения концентрации кислорода в воздухе и в растворах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величины, мг/л - Не более 0 Максимальное измерение величины, мг/л - не менее 12,5 Величина погрешности измерений датчика, % - не более 7 Время срабатывания датчика, мин. - Не более 2 Измерений в секунду -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мутности (турбидиметр) для измерения измеряет мутность водных растворов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мутности, ЕМ/литр - Не более 0 Максимальное измерение мутности, ЕМ/литр - Не менее 200 Величина погрешности измерений, % - не более 20 Длина испускаемой волны датчика, нм - не менее 875 Измерений в секунду - не менее 10 Кювет с крышками, шт - Не менее 15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напряжения для измерения постоянного и переменного тока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напряжение, В - не более -2,5 Максимальное напряжение, В - не менее +2,5 Величина погрешности измерений, % - не более 3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напряжения для измерения постоянного и переменного тока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напряжение, В - не более -25 Максимальное </w:t>
            </w:r>
            <w:r w:rsidR="001702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напряжение,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не менее +25 Величина погрешности измерений, % - не более 3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освещенности для измерения освещенности и управления лампами, осветительными установками, жалюзи, шторами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диапазонов измерения освещенности, шт - не менее 3 Минимальное измерение освещения, лк - не более 0 Максимальное измерение освещения, клк - не менее 150 Величина погрешности измерений, % - не более 4 Измерений в секунду -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температуры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температура измерения,°C - не более  - 40 Максимальная температура измерения,°C - не менее +140 Величина погрешности измерений, % - не более 2 Измерений в секунду - не менее 10 Время отклика в жидкости,сек - не более 20 Время отклика в воздухе,сек - не более 50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тока для измерения силы переменного и постоянного тока в цепи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тока, А - Не более -2,5 Максимальное измерение тока, А - Не менее 2,5 Величина погрешности измерений, % -Не более 3 Измерений в секунду - не менее 10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тока для измерения силы переменного и постоянного тока в цепи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тока, мА - Не более -250 Максимальное измерение тока, мА - Не менее 250 Величина погрешности измерений, % - не более 3 Измерений в секунду -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углекислого газа для измерения концентрации углекислого газа в различных газах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газа, мд - не более 350 Максимальное измерение газа, мд - не менее 10000 Величина погрешности измерений, мд - не более 50 Измерений в секунду - не менее 10 Время отклика датчика, секунд - не более 30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29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Колориметр для измерения интенсивности света, проходящего через образец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Величина погрешности измерений, % - не более 10 Наличие светофильтров, шт. - не менее 3 светофильтр синий, Нм - Не менее 480 светофильтр зеленый,  Нм - Не менее 500 светофильтр красный, Нм - Не менее 650 Кабель для подключения датчиков, шт - Не менее 2 Кабель для подключения датчиков, совместим с датчиками, входящими в комплект поставки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датчиков - цифровая лаборатория по экологии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00887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водородного показателя с возможностью измерения pH среды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Минимальное измерение величины, pH - Не более 0 Максимальное измерение величины, pH -не менее 14 Величина погрешности измерений датчика, % - не более 2 Температурная компенсация - Наличие Время отклика датчика, секунд - не более 10 Измерений в секунду - не менее 10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306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ионов нитратов для определения содержания нитратов в растворах и почве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измерение концентрации, моль/л - Не более 7х10^-6  Максимальное измерение контентрации, моль/л - Не менее 1 Работа в среде с минимальным уровенем кислотнисти, рН - Не более 2,5 Работа в среде с максимальным уровнем кислотнисти, рН - Не менее 11 Минимальный объем измерения растворов, мл - Не более  5 Максимальный объем измерения растворов, мл - не менее 50 Величина погрешности измерений датчика, % - не более 4 Измерений в секунду - не менее 10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кислорода с возможностью измерения концентрации кислорода в воздухе и в растворах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величины, мг/л Не более 0 Максимальное измерение величины, мг/л Не менее 12,5 Величина погрешности измерений датчика, % Не более 7 Время срабатывания датчика, мин. Не более 2 Измерений в секунду не менее 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относительной влажности для сбора показаний в науках о биологии, науки об окружающей среде и метеорологии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величина относительной влажности,% - не более 0 Максимальная величина относительной влажности,% - не менее 100  Величина погрешности измерений датчика, секунд - не более 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температуры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температура измерения,°C - Не более  - 40 Максимальная температура измерения,°C - Не менее +140 Величина погрешности измерений, % - не более 2 Измерений в секунду - не менее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 Время отклика в жидкости,сек - не более 20 Время отклика в воздухе,сек - не более 50 Кабель для подключения датчиков, шт - Не менее 2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Гейгера-Мюллера с измерением  величины альфа-, бета-, гамма-излучения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регистрируемое значение, Бк - Не более 0 Максимальное регистрируемое значение, Бк - Не менее 4096 Минимальная плотность потока через измерительное окно, мг/см20 - Не более 1,5 Максимальная плотность потока через измерительное окно, мг/см2 - Не менее 2,5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61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32.99.53.130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датчиков - цифровая лаборатория по химии для ученика  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00888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водородного показателя для измерения рН среды с температурной компенсацией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Минимальное измерение величины, pH - Не менее 0 Максимальное измерение величины, pH - Не более 14  Величина погрешности измерений датчика,% - не более 2 Время отклика датчика, секунд - не более 5 Измерений в секунду - не менее 10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давления газа для измерения абсолютного значения давления газа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возможность измерения, кПа - не менее 20  Максимальная возможность измерения, кПа - не более 400 Величина погрешности измерений, % - не более 3 Измерений в секунду - не менее 10 Время отклика,мс - не более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напряжения  для измерения постоянного и переменного тока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Минимальное напряжение,В - не более -25 Максимальное напряжение,В - не менее +25 Время погрешности измерений,% - не более 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04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температуры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Минимальная температура измерения,градус Цельсия - не более -40 Максимальная температура измерения,градус Цельсия - не менее +140 Величина погрешности измерений,% - не более 2 Измерений в секунду - не менее 10 Время отклика в жидкости,сек - не более 20 Время отклика в воздухе,сек - не более 50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 тока для измерения переменного и постоянного тока в цепи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тока, мА - Не менее -250 Максимальное измерение тока, мА - Не более 250 Величина погрешности измерений,% - не более 3 Измерений в секунду - не менее 10 Кабель для подключения датчиков,шт - не менее 2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 электропроводности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измерение электропроводности, мСм/см не менее 0.05  Максимальное измерение электропроводности, мСм/см не более 80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9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25.71.13.110</w:t>
            </w:r>
          </w:p>
        </w:tc>
        <w:tc>
          <w:tcPr>
            <w:tcW w:w="141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Лезвия для канцелярского ножа</w:t>
            </w:r>
          </w:p>
        </w:tc>
        <w:tc>
          <w:tcPr>
            <w:tcW w:w="850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00902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22.19.60.114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резиновые хозяйственного назначения, нестерильные, неопудренные, текстура на пальцах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00904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Размеры L 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латекса,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0,360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 манжетом, СМ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22.29.23.120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Ведро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00905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Перекидная ручка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8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Объем, Л;ДМ3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10,000 Меньше или равно12,000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22.29.23.120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Губка для мытья посуды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00906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27,000 Меньше или равно30,000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64,000 Меньше или равно70,000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95,000 Меньше или равно100,000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9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32.91.19.130</w:t>
            </w:r>
          </w:p>
        </w:tc>
        <w:tc>
          <w:tcPr>
            <w:tcW w:w="141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Ёрш для чистки унитазов</w:t>
            </w:r>
          </w:p>
        </w:tc>
        <w:tc>
          <w:tcPr>
            <w:tcW w:w="850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00907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22.22.11.000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00909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Вырубные ручки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13 и не более 20 мкм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упаковки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одного мешка, Л;ДМ3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 Меньше или равно60,000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80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22.22.11.000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00910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13 и не более 20 мкм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упаковки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одного мешка, Л;ДМ3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 Меньше или равно120,000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17.22.11.130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Чистящие салфетки для мониторов и оптики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тубы не менее 172*80*80 см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салфетки, СМ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салфетки, СМ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годности не вскрытой тубы , МЕС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салфеток в тубе 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9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58.19.13.120</w:t>
            </w:r>
          </w:p>
        </w:tc>
        <w:tc>
          <w:tcPr>
            <w:tcW w:w="141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Календарь настольный перекидной</w:t>
            </w:r>
          </w:p>
        </w:tc>
        <w:tc>
          <w:tcPr>
            <w:tcW w:w="850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00941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25.71.11.130</w:t>
            </w:r>
          </w:p>
        </w:tc>
        <w:tc>
          <w:tcPr>
            <w:tcW w:w="141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Лезвия для канцелярского ножа </w:t>
            </w:r>
          </w:p>
        </w:tc>
        <w:tc>
          <w:tcPr>
            <w:tcW w:w="850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00944</w:t>
            </w: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гравировка.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 w:val="restart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лезвия,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лезвия,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лезвий в упаковке, ШТ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стали, ММ</w:t>
            </w:r>
          </w:p>
        </w:tc>
        <w:tc>
          <w:tcPr>
            <w:tcW w:w="3118" w:type="dxa"/>
            <w:shd w:val="clear" w:color="FFFF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0,500 Меньше или равно0,700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 ученический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00946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спинки к металлическому каркасу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на мебельные болты М6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функциональные размеры 11015-93 (ИСО 5970-79) 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Гнутоклееная фанера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спинки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Гнутоклееная фанера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гаек внутри трубы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стула фиксируется двумя болтами М6х55мм/гайками глухими М6х30мм на каждой ножке, соответствует СанПиН 2.4.2.2821-10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спинки и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Лаковое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спинки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глубина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 Меньше или равно460,000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 ученический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спинки к металлическому каркасу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на мебельные болты М6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11015-93 (ИСО 5970-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79). Межгосударственный стандарт. Столы ученические. Типы и функциональные размеры 11015-93 (ИСО 5970-79) 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Сверхпрочный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спинки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Сверхпрочный пластик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гаек внутри трубы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стула фиксируется двумя болтами М6х55мм/гайками глухими М6х30мм на каждой ножке, соответствует СанПиН 2.4.2.2821-10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спинки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глубина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 Меньше или равно460,000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 ученический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спинки к металлическому каркасу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на мебельные болты М6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функциональные размеры 11015-93 (ИСО 5970-79) ГОСТ 22046-2016. Межгосударственный стандарт. Мебель для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Гнутоклееная фанера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спинки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Гнутоклееная фанера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гаек внутри трубы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стула фиксируется двумя болтами М6х55мм/гайками глухими М6х30мм на каждой ножке, соответствует СанПиН 2.4.2.2821-10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спинки и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Лаковое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спинки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глубина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340,000 Меньше или равно420,000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 ученический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00953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спинки к металлическому каркасу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на мебельные болты М6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функциональные размеры 11015-93 (ИСО 5970-79) 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Сверхпрочный пластик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спинки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Сверхпрочный пластик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гаек внутри трубы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стула фиксируется двумя болтами М6х55мм/гайками глухими М6х30мм на каждой ножке, соответствует СанПиН 2.4.2.2821-10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спинки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спинки,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глубина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340,000 Меньше или равно420,000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одноместный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функциональные размеры 11015-93 (ИСО 5970-79) 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(один, с левой или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580,000 Меньше или равно700,000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одноместный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00955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функциональные размеры 11015-93 (ИСО 5970-79) 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(один, с левой или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640,000 Меньше или равно760,000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одноместный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11015-93 (ИСО 5970-79). Межгосударственный стандарт. Столы ученические. Типы и функциональные размеры 11015-93 (ИСО 5970-79)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технические условия 22046-2016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(один, с левой или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первом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7,000 Меньше или равно12,000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втором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580,000 Меньше или равно700,000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одноместный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AE7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22046-2016. Межгосударственный стандарт. Мебель для учебных заведений. Общие технические условия 22046-2016  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11015-93 (ИСО 5970-79). Межгосударственный стандарт. Столы ученические. Типы и функциональные размеры 11015-93 (ИСО 5970-79)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(один, с левой или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первом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7,000 Меньше или равно12,000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втором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640,000 Меньше или равно760,000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двухместный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технические условия 22046-2016  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ученические. Типы и функциональные размеры 11015-93 (ИСО 5970-79)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(два, с левой 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13,700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580,000 Меньше или равно700,000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двухместный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00959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технические условия 22046-2016  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11015-93 (ИСО 5970-79). Межгосударственный стандарт. Столы ученические. Типы и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функциональные размеры 11015-93 (ИСО 5970-79)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(два, с левой 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13,700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640,000 Меньше или равно760,000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2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двухместный (3-5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технические условия 22046-2016  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11015-93 (ИСО 5970-79). Межгосударственный стандарт. Столы ученические. Типы и функциональные размеры 11015-93 (ИСО 5970-79)</w:t>
            </w:r>
          </w:p>
        </w:tc>
      </w:tr>
      <w:tr w:rsidR="009E5C62" w:rsidRPr="009E5C62" w:rsidTr="00507FC0">
        <w:trPr>
          <w:trHeight w:val="1099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(два, с левой 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19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13,700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первом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7,000 Меньше или равно12,000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втором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580,000 Меньше или равно700,000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ученический двухместный (4-6 ростовая группа)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Сквозное с использованием болтового соединения М6 или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11015-93 (ИСО 5970-79). Межгосударственный стандарт. Столы ученические. Типы и функциональные размеры 11015-93 (ИСО 5970-79)  ГОСТ 22046-2016. Межгосударственный стандарт. Мебель для учебных заведений. Общие технические условия 22046-2016 "О безопасности мебельной продукции" ТР ТС 025/2012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Крючки для портфелей (два, с левой и правой стороны стола)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ДСП или МДФ с пленкой 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наклона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по высоте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Ростовая группа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регулировки высоты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стола фиксируется двумя болтами М6х55мм/гайками глухими М6х30мм на каждой ножке, соответствует СанПиН 2.4.2.2821-10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Двухместный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(сталь 25мм х 25мм)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13,700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Регулировка угла наклона столешницы с возможностью фиксации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первом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Больше или равно 7,000 Меньше или равно12,000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угла наклона столешницы с возможностью фиксации на втором уровне (градус),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640,000 Меньше или равно760,000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31.01.12.129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материала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ЛДСП 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22046-2016. Межгосударственный стандарт. Мебель для учебных заведений. Общие 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стола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фронтальной панели в пол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Деревянный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 Меньше или равно1 800,000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00963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задней стенки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"О безопасности мебельной продукции" ТР ТС 025/2012 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материала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ЛДСП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ручек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 открывания ящиков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Роликовые направляющие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скоба на каждый ящик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выдвижных ящиков,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задней стенки,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3,200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600,000 Меньше или равно650,000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31.01.12.139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деревянный для документов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задней стенки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"О безопасности мебельной продукции" ТР ТС 025/2012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22046-2016. Межгосударственный стандарт. Мебель для учебных заведений. Общие 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материала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ЛДСП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полки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ручек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фасада верхней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(2 шт.)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фасада нижней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 (2 шт.)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полок в верхней части шкафа,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полок в нижней части шкафа,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выдвижных ящиков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остекления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фасада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Закрытый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задней стенки,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3,200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фасада нижней части шкафа,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фасада верхней части шкафа,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2 000,000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деревянный для одежды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задней стенки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безопасности мебельной продукции" ТР ТС 025/2012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22046-2016. Межгосударственный стандарт. Мебель для учебных заведений. Общие 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материала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ЛДСП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полки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ручек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выдвижных ящиков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Полка под головные уборы,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штанги для одежды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Перпендикулярно задней стенке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фасада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Закрытый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Штанга для одежды,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задней стенки,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3,200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2 000,000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31.09.12.131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обеденный школьный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Возрастная категория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учащихся старшего школьного возраста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безопасности мебельной продукции" ТР ТС 025/2012  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ГОСТ 22046-2016. Межгосударственный стандарт. Мебель для учебных заведений. Общие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сквозное, потайное (снизу)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Кронштейны для подвеса табуреток,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МДФ с декоративным бумажно-слоистым пластиком с 2-х сторон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(гнутая труба)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Утолщение столешницы по периметру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слоя МДФ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700,000 Меньше или равно750,000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31.09.12.131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обеденный школьный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00969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Возрастная категория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учащихся старшего школьного возраста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безопасности мебельной продукции" ТР ТС 025/2012  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22046-2016. Межгосударственный стандарт. Мебель для учебных заведений. Общие технические условия 22046-2016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сквозное, потайное (снизу)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ПВХ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МДФ с декоративным бумажно-слоистым пластиком с 2-х сторон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 (гнутая труба)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Утолщение столешницы по периметру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слоя МДФ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700,000 Меньше или равно750,000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Табурет на металлическом каркасе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сквозное, потайное (снизу)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безопасности мебельной продукции" ТР ТС 025/2012 01.07.2014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Изменение N 1 ГОСТ 12029-93 (ИСО 7173-89) "Мебель. Стулья и табуреты. Определение прочности и долговечности 12029-93 (ИСО 7173-89) 01.01.2009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Мебель для сидения и лежания. Общие технические условия 19917-2014 01.01.2016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Мебель для сидения и лежания. Общие технические условия 26800.3-86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ДСП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Водо-термостойкий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Цельносварной,  из круглой гнутой трубы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покрытия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 Меньше или равно480,000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31.01.11.150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Стул на металлическом каркасе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материала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безопасности мебельной продукции" ТР ТС 025/2012 01.07.2014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Изменение N 1 ГОСТ 12029-93 (ИСО 7173-89) "Мебель. Стулья и табуреты. Определение прочности и долговечности 12029-93 (ИСО 7173-89) 01.01.2009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Мебель для сидения и лежания. Общие технические условия 19917-2014 01.01.2016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Мебель для сидения и лежания. Общие технические условия 26800.3-86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Крепление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сквозное, потайное (снизу)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наполнения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Эластичный 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мягкого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мягкой спинки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7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сидения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Мебельная ткань или кожзаменитель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каркаса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AE79A1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Цельносварной, 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круглой гнутой трубы диаметром 22 мм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покрытия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Износостойкое, порошковое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Радиус закругления углов (4),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350,000 Меньше или равно400,000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сидения,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450,000 Меньше или равно480,000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использовать для приготовления: только пар, только горячий воздух, и обе среды приготовления последовательно и одновременно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52161.2.49-2012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Двухходовой механизм открывания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 замок открытия/закрытия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камера (изготовлена из высоколегированной аустенитной коррозионно-стойкой и кислотостойкой стали, разрешенной для использования в пищевом производстве)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паросброса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закрывания двери «свободные руки»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управления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усиления потоков горячего воздуха в камере за счёт реверса вентиляторов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скоростей вентилятора,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мощность , КВТ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уровнями,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пароконвектомата,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925,000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пароконвектомата,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равно650,000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870,000 (с ручкой меньше или равно 950,000)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28.93.15.139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00975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шкафа,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31527-2012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шкафа,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 крепежных элементов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уровнями,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Регулируемые опоры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Стеклянная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устанавливаемой емкости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противень 600х400 и гастроемкость GN 1/0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шкафа,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воздушных ТЭН-ов,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одновременно устанавливаемых емкостей,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внутри камеры,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 заливаемой в ванну, Л;ДМ3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равно5,600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шкафа до рабочей температуры 40 градусов,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равно57,000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Пределы регулирования температуры расстоечного шкафа в диапазоне,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30,000 Меньше или равно60,000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влажности в объеме шкафа, ПРОЦ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50,000 Меньше или равно95,000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27.51.28.130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электрические бытовые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Боковые столешницы крепятся при помощи болтов М6х16, шайб 6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52161.2.36-2012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жарочного шкафа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подставки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 установлены на опорах-болтах, с помощью которых возможна регулировка положения конфорок в одной плоскости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боковых частей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лицевой части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переключателей и терморегуляторов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Термостойкий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подставки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управления в верхней части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мощности конфорки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Ступенчатое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Соотношение мощности конфорки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1/4; 1/2;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Электрические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лицевой поверхности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съемных боковых столиков, увеличивающих площадь плиты,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 конфорок,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равно12,400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максимальной температуры конфорок,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35,000 Меньше или равно37,000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равно92,000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от пола до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130,000 Меньше или равно135,000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293,000 Меньше или равно</w:t>
            </w:r>
            <w:r w:rsidR="00AE79A1" w:rsidRPr="00AE7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416,000 Меньше или равно</w:t>
            </w:r>
            <w:r w:rsidR="00AE79A1" w:rsidRPr="00AE7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849,000 Меньше или равно</w:t>
            </w:r>
            <w:r w:rsidR="00AE79A1" w:rsidRPr="00AE7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860,000 Меньше или равно</w:t>
            </w:r>
            <w:r w:rsidR="00AE79A1" w:rsidRPr="00AE7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плиты,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1 150,000 Меньше или равно</w:t>
            </w:r>
            <w:r w:rsidR="00AE79A1" w:rsidRPr="00AE7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27.51.28.130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электрические бытовые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Боковые столешницы крепятся при помощи болтов М6х16, шайб 6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52161.2.36-2012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жарочного шкафа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подставки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 установлены на опорах-болтах, с помощью которых возможна регулировка положения конфорок в одной плоскости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боковых частей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лицевой части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переключателей и терморегуляторов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Термостойкий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подставки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управления в верхней части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мощности конфорки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Ступенчатое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Соотношение мощности конфорки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1/4; 1/2;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Электрические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конфорок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лицевой поверхности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съемных боковых столиков, увеличивающих площадь плиты,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 конфорок,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18,000 Меньше или равно18,400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максимальной температуры конфорок,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35,000 Меньше или равно37,000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равно129,500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от пола до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130,000 Меньше или равно135,000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293,000 Меньше или равно295,000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416,000 Меньше или равно419,000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849,000 Меньше или равно853,000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плиты,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860,000 Меньше или равно880,000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плиты,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1 570,000 Меньше или равно1 577,000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терморегулятор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51366-99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(кроме лицевой и верхней части)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лицевой и верхней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чаши осуществляется ТЭНами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Регулируемые опоры с полимерными подпятниками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Ручной приводной механизм подъема и опускании чаши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Чаша из пищевого чугуна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рабочей поверхности чаши,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0,450 Меньше или равно0,480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ТЭНов,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11,000 Меньше или равно13,000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рабочей температуры 280°C,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вместимость, Л;ДМ3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65,000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рабочей поверхности, УСЛ ЕД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поверхности, УСЛ ЕД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810,000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1 410,000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00979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терморегулятор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51366-99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(кроме лицевой и верхней части)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лицевой и верхней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чаши осуществляется ТЭНами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Регулируемые опоры с полимерными подпятниками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Ручной приводной механизм подъема и опускании чаши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Чаша из пищевого чугуна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рабочей поверхности чаши,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0,250 Меньше или равно0,280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ТЭНов,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 Меньше или равно3,000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 Меньше или равно8,000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рабочей температуры 280°C,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вместимость, Л;ДМ3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35,000 Меньше или равно42,000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 Меньше или равно110,000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142,000 Меньше или равно151,000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810,000 Меньше или равно840,000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840,000 Меньше или равно860,000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980,000 Меньше или равно995,000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25.99.1.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Металлоизделия для ванной и кухни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поворотных колес,,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17524.8-93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08Х18Н10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направляющих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Профильная труба квадратного сечения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Подгибы направляющих для предотвращения выскакивания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хранения и транспортировки емкостей размерами 600х400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 колес выполнен из полимерного материала, не оставляющего следов на напольном покрытии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Состоит из следующих элементов: каркас, колеса, направляющие для противней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колес, оснащенных механизмом блокировки вращения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направляющих,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направляющих, ШТ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трубы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колес,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96,000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108,000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429,000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649,000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1 559,000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25.99.12.112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хлеба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лотка,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50851-96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Распашные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лотка,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Полиамидный подпятник  с прессованной гайкой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опорных ножек по высоте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лотка,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лотков в комплекте,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направляющих каждой сакции,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215,000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560,000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820,000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1 800,000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промышленного приготовления или подогрева пищи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терморегулятор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51366-99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(кроме лицевой и верхней части)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лицевой и верхней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чаши осуществляется ТЭНами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Регулируемые опоры с полимерными подпятниками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Ручной приводной механизм подъема и опускании чаши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Чаша из пищевого чугуна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рабочей поверхности чаши,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0,250 Меньше или равно0,280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ТЭНов,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 Меньше или равно3,000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 Меньше или равно8,000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рабочей температуры 280°C,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вместимость, Л;ДМ3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142,000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810,000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980,000 Меньше или равно995,000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00989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Борт пристенный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50851-96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Ванна укомплектована сифонами с гидроразрывом струи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Емкости ванны устойчивы 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различным химическим средам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Нержавеющий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секций,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3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емкостей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нержавеющая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Aisi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304 или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Отверстие для крепления смесителя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Полка-решетка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загнуты под углом 45 градусов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Профиля полки-решетки устанавливаются в специальные пазы несущих профилей-балок, не требуя использования дополнительных крепежных элементов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Съемная площадка для установки смесителя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емкости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Цельнотянутая либо сварная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стали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уголка каркаса,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Резьбовой ход компенсатора неровностей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сечения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уголка,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37,000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борта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пристенного,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39,000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решетки,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Борт пристенный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50851-96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Ванна укомплектована сифонами с гидроразрывом струи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Емкости ванны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 к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 химическим средам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Нержавеющий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секций,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3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емкостей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нержавеющая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Aisi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304 или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Отверстие для крепления смесителя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Полка-решетка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загнуты под углом 45 градусов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Профиля полки-решетки устанавливаются в специальные пазы несущих профилей-балок, не требуя использования дополнительных крепежных элементов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Съемная площадка для установки смесителя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емкости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Цельнотянутая либо сварная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стали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уголка каркаса,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Резьбовой ход компенсатора неровностей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сечения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уголка,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37,000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борта пристенного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39,000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решетки,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170,000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31.09.11.120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Стеллажи, стойки, вешалки металлические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Каждая опора снабжена компенсатором неровностей пола с металлическим регулировочным винтом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50851-96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 крепежных элементов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или оцинкованная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Полки регулируемые по высоте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Резьбовой ход компенсатора неровностей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Сечение уголка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36,000 Меньше или равно</w:t>
            </w:r>
            <w:r w:rsidR="00994442" w:rsidRP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Мармиты тепловые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Каждая конфорка оснащена отдельным переключателем для включения, выключения и регулировки мощности нагрева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27684-88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Лампа подсветки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раздачи представляет собой единый комплекс из полностью совместимых по размерам и плоскостям между собой компонентам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Мармит состоит из основания, столешницы, облицовки, двух полок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изготовления столешницы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полки и стоек полок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либо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направляющих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шлифованная 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0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основания, боковин, внутренних частей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или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подносов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состоят из двух опорных кронштейнов и трех труб круглого сечения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направляющих для подносов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1500*340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подносов,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трубы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направляющей,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Полки,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Стойки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уровней мощности каждой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потребляемая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Втулка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опоре,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регулируемой М10х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Опора регулируемая М10х45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ф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потайной М5х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мармита до температуры 400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поверхности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полок,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0,450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трубы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направляющих,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21,000 Меньше или равно25,000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Расстояние между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направляющими,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85,000 Меньше или равно 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220,000 Меньше или равно230,000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700,000 Меньше или равно710,000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1 218,000 Меньше или равно1 224,000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длина,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1 500,000 Меньше или равно1 550,000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Мармиты тепловые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00993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основании корпуса имеется полка для инвентаря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27684-88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Гастроемкости поставляются в комплекте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Датчик-реле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для слива воды в нижней части ванны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Лампа подсветки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раздачи представляет собой единый комплекс из полностью совместимых по размерам и плоскостям между собой компонентам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Мармит состоит из основания, столешницы,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облицовки, полки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изготовления столешницы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полки и стоек полок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либо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направляющих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шлифованная 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основания, боковин, внутренних частей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или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столешницу мармита установлены кронштейны из нержавеющей трубы, к которым крепятся две полки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подносов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состоят из двух опорных кронштейнов и трех труб круглого сечения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Принцип работы мармита основан на обогреве гастронормированных емкостей с продуктами паром, получаемым путем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нагревания воды в рабочей ванне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направляющих для подносов 1120*340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обогрева га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строемкостей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Горячий пар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подносов,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трубы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направляющей,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Гастроемкость с крышкой GN 1/2х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Полки,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Стойки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потребляемая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Гастроемкость с крышкой GN 1/3х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Втулка к опоре регулируемой М10х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Опора регулируемая М10х45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воды, заливаемой в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ванну,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Л;ДМ3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ф25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потайной М5х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мармита до рабочей температуры 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 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трубы направляющих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21,000 Меньше или равно25,000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85,000 Меньше или равно 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700,000 Меньше или равно710,000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1 119,000 Меньше или равно1 123,000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1 460,000 Меньше или равно1 465,000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Сковороды опрокидывающиеся, жаровни, фритюрницы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терморегулятор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51366-99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(кроме лицевой и верхней части)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облицовки лицевой и верхней части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чаши осуществляется ТЭНами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Регулируемые опоры с полимерными подпятниками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Ручной приводной механизм подъема и опускании чаши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Чаша из пищевого чугуна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рабочей поверхности чаши,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0,250 Меньше или равно0,280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ТЭНов,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 Меньше или равно3,000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 Меньше или равно8,000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рабочей температуры 280°C,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вместимость, Л;ДМ3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35,000 Меньше или равно42,000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 Меньше или равно110,000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142,000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поверхности,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810,000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840,000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сковороды,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980,000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28.93.15.131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Мармиты тепловые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00995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Каждая конфорка оснащена отдельным переключателем для включения, выключения и регулировки мощности нагрева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27684-88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Лампа подсветки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раздачи представляет собой единый комплекс из полностью совместимых по размерам и плоскостям между собой компонентам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Мармит состоит из основания, столешницы, облицовки, двух полок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изготовления столешницы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полки и стоек полок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либо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направляющих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шлифованная 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основания, боковин, внутренних частей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AISI304 или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подносов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состоят из двух опорных кронштейнов и трех труб круглого сечения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направляющих для подносов 1120*340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Направляющие для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подносов,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трубы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направляющей,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Полки,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Стойки полки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уровней мощности каждой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 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 ЕД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потребляемая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Втулка к опоре регулируемой М10х45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Опора регулируемая М10х45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ф25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потайной М5х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мармита до температуры 400С , МИН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9444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</w:t>
            </w:r>
            <w:r w:rsidR="009E5C6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поверхности полок , М2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0,340 Меньше или равно0,360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трубы направляющих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21,000 Меньше или равно25,000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100,000 Меньше или равно105,000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конфорки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220,000 Меньше или равно230,000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705,000 Меньше или равно710,000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1 120,000 Меньше или равно1 127,000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1 220,000 Меньше или равно1 224,000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хозяйственно-бытового назначения прочая, не включенная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поворотных колес,,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17524.8-93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направляющих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Профильная труба квадратного сечения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Подгибы направляющих для предотвращения выскакивания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хранения и транспортировки емкостей типоразмера  GN 1/1 и GN 1/2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 колес выполнен из полимерного материала, не оставляющего следов на напольном покрытии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Состоит из следующих элементов: каркас, колеса, направляющие для противней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колес, оснащенных механизмом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блокировки вращения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трубы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1,200 Меньше или равно1,400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направляющих,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1,200 Меньше или равно1,400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равно14,000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направляющих,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14,000 Меньше или равно15,000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88,000 Меньше или равно92,000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колес,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98,000 Меньше или равно102,000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372,000 Меньше или равно409,000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564,000 Меньше или равно601,000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1 559,000 Меньше или равно1 561,000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27.51.21.129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приборы для механизации кухонных работ прочие, не включенные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Сито подвешивается к каркасу на эластичных подвесках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27962-88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 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Производительность, КГ/Мин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2,500 Меньше или равно2,550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равно29,000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бункера 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 Меньше или равно37,000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388,000 Меньше или равно400,000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560,000 Меньше или равно573,000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820,000 Меньше или равно831,000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31.02.10.130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Полки кухонные 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дверь оснащена ручкой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16371-2014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бескаркасная разборная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дверей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 либо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крышки, дна, боковых и задней стенки, полки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марки AISI 304 либо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Отверстия в тыльной части полки для фиксации на вертикальной поверхности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дверей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двери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Проём открытой двери 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внутренней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26,000 Меньше или равно28,000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399,000 Меньше или равно403,000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599,000 Меньше или равно602,000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999,000 Меньше или равно1 005,000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металлическая хозяйственно-бытового назначения прочая, не включенная в другие группировки                    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 полок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17524.8-93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поворотных колес,,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полок,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AISI 304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полок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AISI 304 либо AISI430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Профильная труба квадратного сечения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 сплошные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 колес выполнен из полимерного материала, не оставляющего следов на напольном покрытии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Состоит из следующих элементов: каркас, колеса, полки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каркаса тележки образуют две цельногнутые ручки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колес, оснащенных механизмом блокировки вращения 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11,500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1,200 Меньше или равно1,400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трубы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 Меньше или равно23,000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нагрузка на полку,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борта,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25,000 Меньше или равно 35,000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колес,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96,000 Меньше или равно104,000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534,000 Меньше или равно536,000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834,000 Меньше или равно836,000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924,000 Меньше или равно926,000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25.99.12.112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Изделия столовые, кухонные и бытовые и их детали из нержавеющей стали 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обечайки,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16371-2014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Горловина крепится к столешнице методом точечной сварки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трубы,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Каждая опора снабжена компенсатором неровностей пола с металлическим регулировочным винтом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 разборный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крепежных элементов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окрашенная порошковой краской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 для предотвращения скольжения и повреждения поверхности пола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Обвязка с трех сторон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компенсаторов неровностей пола,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трубы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от пола до обвязки,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150,000 Меньше или равно153,000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отверстия,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205,000 Меньше или равно210,000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(ширина),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599,000 Меньше или равно605,000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(высота),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840,000 Меньше или равно860,000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(длина),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1 199,000 Меньше или равно1 205,000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металлическая хозяйственно-бытового назначения прочая, не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включенная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поворотных колес,,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17524.8-93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направляющих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Профильная труба квадратного сечения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Направляющие оснащены стопором для предотвращения выскакивания емкостей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Предназначена для хранения и транспортировки емкостей размера 410х310 мм 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 колес выполнен из полимерного материала, не оставляющего следов на напольном покрытии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Состоит из следующих элементов: каркас, колеса, направляющие для поддонов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колес, оснащенных механизмом блокировки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вращения,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направляющих,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 Меньше или равно</w:t>
            </w:r>
            <w:r w:rsidR="00994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направляющих,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9,000 Меньше или равно10,000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равно16,000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трубы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25,000 Меньше или равно28,000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колес,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96,000 Меньше или равно104,000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направляющими,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138,000 Меньше или равно142,000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364,000 Меньше или равно401,000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469,000 Меньше или равно506,000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тележки,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1 499,000 Меньше или равно1 501,000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хозяйственно-бытового назначения прочая, не включенная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Каждая опора снабжена компенсатором неровностей пола с металлическим регулировочным винтом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57381-2017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 крепежных элементов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или оцинкованная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Полки регулируемые по высоте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уголка каркаса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36,000 Меньше или равно39,000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19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10.61.32.119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977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из прочих зерновых культур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запахов  плесени, затхлости и других посторонних запахов.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57381-2017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Обработанные сплющенные зерна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Ржаные,овсяные,ячменные,пшеничные, гречневые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в мешках, весом,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 Меньше или равно5,000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Ванны из нержавеющей стали 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Ванна укомплектована сифонами с гидроразрывом струи 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Соотвтетствие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50851-96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 ванны устойчивы  к различным химическим средам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Равнополочный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емкостей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 нержавеющая сталь   Aisi 304 или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или сталь с порошковым окрашиванием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8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Полка-решетка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загнуты под углом 45 градусов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стали емкости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уголка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сечения уголка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37,000 Меньше или равно39,000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полки-решетки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170,000 Меньше или равно174,000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19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28.25.13.113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Прилавки, прилавки-витрины холодильные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раздачи представляет собой единый комплекс из полностью совместимых по размерам и плоскостям между собой компонентам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19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28.25.13.113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Прилавки, прилавки-витрины холодильные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раздачи представляет собой единый комплекс из полностью совместимых по размерам и плоскостям между собой компонентам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32560.2-2013 (ISO 23953-2:2005) Шкафы, прилавки и витрины холодильные торговые. Требования, методы и условия испытаний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Ванна укомплектована сифонами с гидроразрывом струи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Емкости ванны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 к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 химическим средам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Равнополочный уголок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Aisi 304 или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или оцинкованная сталь 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8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подложки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Ламинированная ДСП или фанера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Подложка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Полка-решетка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загнуты под углом 45 градусов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Профиля полки-решетки устанавливаются в специальные пазы несущих профилей-балок, не требуя использования дополнительных крепежных элементов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сечения уголка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36х36 мм на 39х39 мм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емкости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Цельнотянутая либо сварная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металла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столешницы 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стали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уголка каркаса,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подложки 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полки-решетки 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125,000 Меньше или равно135,000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Борт пристенный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50851-96. Мойки из нержавеющей стали. Технические условия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Ванна укомплектована сифонами с гидроразрывом струи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Емкости ванны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 к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 химическим средам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Нержавеющий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емкостей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нержавеющая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Aisi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304 или Aisi 430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Нержавеющая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3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компенсатора, для предотвращения скольжения и повреждения пола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Отверстие для крепления смесителя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Полка-решетка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загнуты под углом 45 градусов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Профиля полки-решетки устанавливаются в специальные пазы несущих профилей-балок, не требуя использования дополнительных крепежных элементов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Съемная площадка для установки смесителя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емкости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Цельнотянутая либо сварная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стали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уголка каркаса,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Резьбовой ход компенсатора неровностей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секций,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сечения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уголка,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37,000 Меньше или равно39,000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борта пристенного 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39,000 Меньше или равно43,000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решетки,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170,000 Меньше или равно174,000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31.09.11.130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 и полочки металлические хозяйственно-бытового назначения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01068</w:t>
            </w: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Масса без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упаковки, кг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300,000 Меньше или равно 310,000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599,00 Меньше или равно 610,00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1 199,00 Меньше или равно 1 210,00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84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Толщина трубы </w:t>
            </w:r>
            <w:r w:rsidR="0099444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каркаса,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1,20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трубы каркаса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окрашенная порошковой краской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сечения трубы каркаса,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3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обвязки должны быть загнуты, для предотвращения травматизма персонала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Обвязка выполнена из нержавеющего гнутого профиля П-образной формы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Обвязка по всему периметру ножки подтоварника для придания дополнительной прочности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столешницы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36 Меньше или равно 39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материала столешницы, мм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0,8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столешницы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Листовая нержавеющая сталь толщиной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49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25.99.12.112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Изделия столовые, кухонные и бытовые и их детали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Меньше или равно 2,90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533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278,00 Меньше или равно 281,00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34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279,00 Меньше или равно 281,00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1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1 499,00 Меньше или равно 1 501,00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стали полки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AISI 304 или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398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Поверхность полки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9E5C6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плошная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5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Боковые грани рабочей поверхности оснащены отверстиями для резьбовой фиксации к ответным отверстиям в кронштейнах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0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стали рабочей поверхности,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отверстий для фиксации кронштейна на вертикальной поверхности, 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отверстий для резьбового крепления рабочей поверхности, 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стали кронштейнов,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Состоит из двух кронштейнов и рабочей поверхности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полки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31.02.10.130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Полки кухонные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3,00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213,00 Меньше или равно 223,00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399,00 Меньше или равно 441,00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599,00 Меньше или равно 605,00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94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Отверстия в тыльной части полки для фиксации на вертикальной поверхности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Расстояние между перегородками для установки </w:t>
            </w:r>
            <w:r w:rsidR="0099444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досок,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63,00 Меньше или равно 65,00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трубы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 труба,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0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трубы перегородок полки,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трубы перегородок полки,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 Меньше или равно 8,00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качестве перегородок используется нержавеющая труба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настенная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секций, </w:t>
            </w:r>
            <w:r w:rsidR="0099444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5,00 Меньше или равно 7,00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Марка стали перегородок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AISI 304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Предназначена для хранения досок разделочных в горизонтальном положении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27.51.15.120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Шкафы вытяжные и приточно-вытяжные бытовые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Меньше или равно 3,40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50851-96. Мойки из нержавеющей стали. Технические условия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140,00 Меньше или равно 145,00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330,00 Меньше или равно 340,00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335,00 Меньше или равно 340,00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Глубина емкости,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150,00 Меньше или равно 160,00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Отверстие для установки смесителя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35,00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отверстия для установки сифона,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52,00 Меньше или равно 54,00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Отверстия на раме для крепления рукомойника к стене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0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Моечная емкость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Цельнотянутая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Пристенный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27.51.15.120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Шкафы вытяжные и приточно-вытяжные бытовые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01073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 кг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Меньше или равно 43,00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22270-2018 Системы отопления, вентиляции и кондиционирования. Термины и определения (с Поправками)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350,00 Меньше или равно 390,00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1000,00 Меньше или равно 1100,00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61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1800,00 Меньше или равно 1900,00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с резьбой. Подвесные петли. Фильтр лабиринтный.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очистки воздуха, %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58,00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расположения отверстий для прохождения воздуха,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60,00 Меньше или равно 63,00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Поддон с пластиковым отводом для слива масла, жира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Герметичный поддон для жира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стали,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Марка стали 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или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Нержавеющая пищевая сталь </w:t>
            </w:r>
            <w:r w:rsidR="0099444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коррозионностойкой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жаропрочной или универсальной жаропрочной кислостойкой стали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зонта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Островной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Задняя и верхняя панели зонта оснащены встроенными крепежными элементами, обеспечивающими крепление вентоотсоса к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стене без зазоров и к межэтажному перекрытию.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9444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Облицовочные панели зонта герметично стыкуются друг с другом, исключая подсос воздуха в обход жироуловителей.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всех облицовочных панелей зонта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Нержавеющая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коррозионностойкая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Жироуловители имеют конструкцию лабиринтного типа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Зонт представляет собой вентиляционный короб подвесного типа с размещенными внутри жироуловителями;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5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Забираемый воздух, проходя через зонт, очищается от аэрозолей жира, масла и водяного пара, которые оседают на жироуловителях и под действием силы тяжести транспортируются по специальным каналам внутри зонта к специальному поддону (жиросборнику).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A76BA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27.51.15.120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Шкафы вытяжные и приточно-вытяжные бытовые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Масса без упаковки,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21,00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22270-2018 Системы отопления, вентиляции и кондиционирования. Термины и определения (с Поправками)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870,00 Меньше или равно 890,00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700,00 Меньше или равно 710,00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600,00 Меньше или равно 610,00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крепежных элементов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Резьбовой ход компенсатора неровностей пола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16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отверстия для выпускного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сифона,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51,00 Меньше или равно 53,00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Ванна укомплектована сифонами с гидроразрывом струи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300,00 Меньше или равно 320,00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периметру ванна имеет фартук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Отверстие для крепления смесителя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Толщина трубы каркаса,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сечения трубы каркаса,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размера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300,00 Меньше или равно 310,00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размера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500,00 Меньше или равно 600,00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размера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емкости,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500,00 Меньше или равно 510,00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борта,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40,00 Меньше или равно 43,00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Бортик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Емкости ванны устойчивы к различным химическим средам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цельнотянутая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стали емкости, мм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емкостей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 Aisi 304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секций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27.51.28.130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кухонные электрические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01075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конфорок,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52161.2.36-2012 (МЭК 60335-2-36:2008) Безопасность бытовых и аналогичных электрических приборов. Часть 2.36. Частные требования к электрическим кухонным плитам, шкафам и конфоркам для предприятий общественного питания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конфорок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860,00 Меньше или равно 860,00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849,00 Меньше или равно 853,00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1150,00 Меньше или равно 1153,00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16,20 Меньше или равно 16,80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Соотношение мощности конфорки 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1/4; 1/2;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разогрева до максимальной температуры конфорок,мин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температура рабочей поверхности конфорок, Цельсий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 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съемных боковых столиков, увеличивающих площадь плиты, шт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Боковые столешницы крепятся при помощи болтов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М6х16, шайб 6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Панель управления в верхней части плиты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переключателей и терморегуляторов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Термостойкий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основания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Оцинкованная сталь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изготовления боковых частей плиты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лицевой поверхности плиты, мм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лицевой части плиты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Конфорки установлены на опорах-болтах, с помощью которых возможна регулировка положения конфорок в одной плоскости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мощности конфорки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Ступенчатое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противней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или углеродистая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противней в комплекте,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жарочного шкафа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или углеродистая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Ширина размера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293,00 Меньше или равно 295,00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размера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416,00 Меньше или равно 419,00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конфорок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конфорок, мм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конфорок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жарочным шкафом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27.51.28.130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кухонные электрические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Ширина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890,00 Меньше или равно 896,00</w:t>
            </w:r>
          </w:p>
        </w:tc>
        <w:tc>
          <w:tcPr>
            <w:tcW w:w="2694" w:type="dxa"/>
            <w:vMerge w:val="restart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52161.2.36-2012 (МЭК 60335-2-36:2008) Безопасность бытовых и аналогичных электрических приборов. Часть 2.36. Частные требования к электрическим кухонным плитам, шкафам и конфоркам для предприятий общественного питания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потребляемая мощность,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22,50 Меньше или равно 22,80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жарочным шкафом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конфорок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конфорок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конфорок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размера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конфорок,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416,00 Меньше или равно 419,00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размера конфорок 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293,00 Меньше или равно 295,00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32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жарочного шкафа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или углеродистая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противней в комплекте, шт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противней 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или углеродистая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Регулирование мощности конфорки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Ступенчатое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Конфорки установлены на опорах-болтах, с помощью которых возможна регулировка положения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конфорок в одной плоскости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лицевой части плиты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лицевой поверхности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боковых частей плиты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6600" w:fill="FFFFFF"/>
            <w:noWrap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основания</w:t>
            </w:r>
          </w:p>
        </w:tc>
        <w:tc>
          <w:tcPr>
            <w:tcW w:w="3118" w:type="dxa"/>
            <w:shd w:val="clear" w:color="000000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 переключателей и терморегуляторов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Термостойкий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управления в верхней части плиты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Боковые столешн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ицы крепятся при помощи болтов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М6х16, шайб 6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съемных боковых столиков, увеличивающих площадь плиты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температура рабочей поверхности конфорок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Соотношение мощности конфорки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1/4; 1/2;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A76BA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габаритов </w:t>
            </w:r>
            <w:r w:rsidR="009E5C6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1571,00 Меньше или равно 1577,00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Высота габаритов,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860,00 Меньше или равно 880,00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без упаковки,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конфорок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Электрическая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конфорок,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разогрева до максимальной температуры конфорок,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30,00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50851-96. Мойки из нержавеющей стали. Технические условия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870,00 Меньше или равно 890,00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 Меньше или равно 710,00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 Меньше или равно 610,00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крепежных элементов 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Резьбовой ход компенсатора неровностей пола,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349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Размер отверстия для выпускного сифона,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51,00 Меньше или равно 53,00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Ванна укомплектована сифонами с гидроразрывом струи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фартука,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периметру ванна имеет фартук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Отверстие для крепления смесителя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трубы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сечения трубы каркаса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66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разборное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размера емкости,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Длина размера емкости,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600,00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размера емкости,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510,00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борта,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 Меньше или равно 43,00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66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Бортик</w:t>
            </w:r>
          </w:p>
        </w:tc>
        <w:tc>
          <w:tcPr>
            <w:tcW w:w="3118" w:type="dxa"/>
            <w:shd w:val="clear" w:color="FF66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 ванны устойчивы к различным химическим средам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цельнотянутая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стали емкости,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емкостей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 Aisi 304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секций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секций,</w:t>
            </w:r>
            <w:r w:rsidR="00A76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66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50851-96. Мойки из нержавеющей стали. Технические условия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емкостей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 Aisi 304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стали емкости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цельнотянутая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 ванны устойчивы к различным химическим средам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Бортик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борта,мм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 Меньше или равно 43,00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510,00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499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510,00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Нержавеющий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сечения трубы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трубы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Отверстие для крепления смесителя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периметру ванна имеет фартук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фартука,мм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Ванна укомплектована сифонами с гидроразрывом струи</w:t>
            </w:r>
          </w:p>
        </w:tc>
        <w:tc>
          <w:tcPr>
            <w:tcW w:w="3118" w:type="dxa"/>
            <w:shd w:val="clear" w:color="000000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отверстия для выпускного сифона,мм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51,00 Меньше или равно 53,00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крепежных элементов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870,00 Меньше или равно 890,00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 Меньше или равно 710,00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600,00 Меньше или равно 610,00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25.99.11.132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01079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без упаковки,кг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50851-96. Мойки из нержавеющей стали. Технические условия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870,00 Меньше или равно 890,00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700,00 Меньше или равно 710,00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1100,00 Меньше или равно 1200,00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крепежных элементов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 ход компенсатора неровностей пола,мм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0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отверстия для выпускного сифона,мм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51,00 Меньше или равно 53,00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Ванна укомплектована сифонами с гидроразрывом струи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периметру ванна имеет фартук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фартука,мм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для крепления смесителя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трубы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сечения трубы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300,00 Меньше или равно 310,00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510,00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размера емкости,мм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500,00 Меньше или равно 510,00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борта,мм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 Меньше или равно 43,00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Бортик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Емкости ванны устойчивы к различным химическим средам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цельнотянутая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Толщина стали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емкости,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емкостей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 Aisi 304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секций,шт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99CC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25.99.12.112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Изделия столовые, кухонные и бытовые и их детали из нержавеющей стали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01080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Резьбовой ход компенсатора неровностей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пола, 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 20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полки-решетки устанавливаются в специальные пазы несущих профилей-балок, не требуя использования дополнительных крепежных элементов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профилями полки-решетки,мм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170,00 Меньше или равно 174,00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Профиля полки решетки загнуты под углом 45 градусов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от пола до полки-решетки,мм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205,00 Меньше или равно 210,00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Полка-решетка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уголка каркаса,мм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каркаса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или 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сечения уголка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36х36 и не более 39х39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каркаса 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Равнополочный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подложки,мм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15,00 Меньше или равно 20,00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67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подложки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Ламинированная древесно-стружечная плита или фанера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Подложка столешницы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металла столешницы,мм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Больше или равно 0,80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столешницы,мм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 стали столешницы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AISI 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Конструкция стола 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31.09.13.190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деревянная прочая, не включенная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01081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Гарантийный срок,мес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опорных концах труб установлены заглушки их ударопрочных материалов, не повреждающих поверхность напольных покрытий</w:t>
            </w:r>
          </w:p>
        </w:tc>
        <w:tc>
          <w:tcPr>
            <w:tcW w:w="3118" w:type="dxa"/>
            <w:shd w:val="clear" w:color="000000" w:fill="FFFFFF"/>
            <w:noWrap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Торцы металлокаркаса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снабжены пластиковыми заглушками черного цвета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Покраска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Износостойкая, порошковая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металла, профильная труба 25х25х1,5 мм.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кромки,мм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0,45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ПВХ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полок,шт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31.09.13.190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деревянная прочая, не включенная в другие группировки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Гарантийный срок,мес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 безопасности мебельной продукции" ТР ТС 025/2012 Технический регламент 15.06.2012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Покраска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Износостойкая, порошковая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кромки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ПВХ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опорных концах труб установлены заглушки их ударопрочных материалов, не повреждающих поверхность напольных покрытий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Торцы металлокаркаса</w:t>
            </w:r>
          </w:p>
        </w:tc>
        <w:tc>
          <w:tcPr>
            <w:tcW w:w="3118" w:type="dxa"/>
            <w:shd w:val="clear" w:color="000000" w:fill="FFFFFF"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Должны быть снабжены пластиковыми заглушками черного цвета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Каркас 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металла, профильная труба 25х25х1,5 мм.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кромки,мм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0,45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полок,шт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 бортики</w:t>
            </w:r>
          </w:p>
        </w:tc>
        <w:tc>
          <w:tcPr>
            <w:tcW w:w="3118" w:type="dxa"/>
            <w:shd w:val="clear" w:color="FFFFCC" w:fill="FFFFFF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ЛДСП не менее 1 мм.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Крепление полок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сквозное, потайное (снизу)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полок,мм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Ширина,мм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350,00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1900,00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наклонных полок,шт.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28.22.16.111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Лифты пассажирские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01083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Безредукторный привод на базе синхронного двигателя с постоянными магнитами и с датчиком обратной связи (энкодер)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33984.1-2016 (EN 81-20:2014) Лифты. Общие требования безопасности к устройству и установке. Лифты для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транспортирования людей или людей и грузов (с Поправками)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привода,квт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04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управления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основе энергоэффективных микропроцессорных технологий с распределенной системой управления.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Прецизионный контроль направления перемещения и пройденного расстояния кабины лифта с использованием возможностей инвертора и энкодера двигателя.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инвертора, 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5,50 Меньше или равно 5,50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A76BA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Грузоподъёмность, 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395,00 Меньше или равно 400,00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подъёма м/с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равно0,50 Меньше или равно 4,00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машинного помещения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подъема, 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 или равно 100,00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кабины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окрашенная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Внутренние размеры, ШхГхВ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950х1070х2150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строительного проема, ШхВ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750х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 не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более 850х2100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дверного проема кабины, ШхВ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650х2000 не более 700х2000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 дверей кабины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Частотно-регулируемый привод дверей кабины с асинхронн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ым двигателем малой мощности 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 кВТ) с частотным регулированием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напряжения, 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380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тока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Гц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Допустимая температура в машинном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помещении, 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+5             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+40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Допустимая температура в шахте,°С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+1         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+40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Назначенный срок службы,год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25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управления кабиной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Лицевая панель нержавеющая сталь, кнопки круглые с синей подсветкой и азбукой Брайля: кнопки этажности, кнопка вызова диспетчера, кнопка открывания дверей, кнопка закрывания дверей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 панели управления кабиной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Матричный индикатор с указанием этажа и направления движения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Светодиодное верхнее рассеянное, аварийное освещение в плафоне основного освещения.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системы управления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Микропроцессорная, собирательная система управления при движении кабины верх и вниз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33984.1-2016 Лифты для транспортирования людей или людей и грузов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28.22.16.111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Лифты пассажирские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01084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Безредукторный привод на базе синхронного двигателя с постоянными магнитами и с датчиком обратной связи (энкодер)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33984.1-2016 (EN 81-20:2014) Лифты. Общие требования безопасности к устройству и установке. Лифты для транспортирования людей или людей и грузов (с Поправками)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привода,кВт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6,7 не более 6,7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04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управления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основе энергоэффективных микропроцессорных технологий с распределенной системой управления.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Прецизионный контроль направления перемещения и пройденного расстояния кабины лифта с использованием возможностей инвертора и энкодера двигателя.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инвертора,квт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7,5 не более 7,5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Грузоподъёмность,кг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990  не более 1000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подъёма,м/с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0,5 не более 4,0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машинного помещения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подъема ,м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100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кабины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окрашенная или 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Внутренние размеры, ШхГхВ,мм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2100х1100х2150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строительного проема, ШхВ,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950х2100            не более 1550х2100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дверного проема кабины, ШхВ,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800х2000                 не более 1400х2000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 дверей кабины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Частотно-регулируемый привод дверей кабины с асинхронн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ым двигателем малой мощности 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 кВТ) с частотным регулированием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напряжения,В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380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тока,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ГЦ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Допустимая температура в машинном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помещении, С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+5    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не более +40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Допустимая температура в шахте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+1          не более +40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Назначенный срок службы,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25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27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управления кабиной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Лицевая панель нержавеющая сталь, кнопки круглые с синей подсветкой и азбукой Брайля: кнопки этажности, кнопка вызова диспетчера, кнопка открывания дверей, кнопка закрывания дверей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 панели управления кабиной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Матричный индикатор с указанием этажа и направления движения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Светодиодное верхнее рассеянное, аварийное освещение в плафоне основного освещения.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системы управления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Микропроцессорная, собирательная система управления при движении кабины верх и вниз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33984.1-2016 Лифты для транспортирования людей или людей и грузов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19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28.25.13.113</w:t>
            </w:r>
          </w:p>
        </w:tc>
        <w:tc>
          <w:tcPr>
            <w:tcW w:w="1417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Прилавки, прилавки-витрины холодильные</w:t>
            </w:r>
          </w:p>
        </w:tc>
        <w:tc>
          <w:tcPr>
            <w:tcW w:w="850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01062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1 220,00                                                       не более 1 231,00 </w:t>
            </w:r>
          </w:p>
        </w:tc>
        <w:tc>
          <w:tcPr>
            <w:tcW w:w="2694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 габаритов,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670,00                                                               не более 680,00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Длина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габаритов,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627,00                                                               не более 633,00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Втулка к опоре регулируемой М10х45,шт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A76BA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Опора,</w:t>
            </w:r>
            <w:r w:rsidR="009E5C6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регулируемая М10х45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 потайной М5х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 с прессшайбой М5х20, 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Заглушка пластиковая ф25 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Стакан с перфорацией,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Планка соединительная,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Направляющие для подносов,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Полки,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Стойки полки,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Высота стакана,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стакана для столовых приборов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100,00                                                               не более 110,00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стакана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стакана для столовых приборов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Цилиндрическая </w:t>
            </w:r>
            <w:r w:rsidR="00A76BA2"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перфорированная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емкость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стаканов для столовых приборов,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изготовления основания, боковин, внутренних часте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сталь AISI304 либо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столешницу мармита установлены кронштейны из нержавеющей трубы, к которым крепится полка, в которой имеются гнезда для установки стаканов для столовых приборов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состоит из основания, к которому крепятся боковые стенки и передняя стенка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Предназначен для хранения столовых приборов и подносов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Линия раздачи представляет собой единый комплекс из полностью совместимых по размерам и плоскостям между собой компонентам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25.99.12.112</w:t>
            </w:r>
          </w:p>
        </w:tc>
        <w:tc>
          <w:tcPr>
            <w:tcW w:w="1417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Изделия столовые, кухонные и бытовые и их детали из нержавеющей стали</w:t>
            </w:r>
          </w:p>
        </w:tc>
        <w:tc>
          <w:tcPr>
            <w:tcW w:w="850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01063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Материал компенсатора, для предотвращения скольжения и повреждения пола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Пенополиуретан или пластик Резьбовой ход компенсатора неровностей пола</w:t>
            </w:r>
          </w:p>
        </w:tc>
        <w:tc>
          <w:tcPr>
            <w:tcW w:w="2694" w:type="dxa"/>
            <w:vMerge w:val="restart"/>
            <w:shd w:val="clear" w:color="FF66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16371-2014 Мебель. Общие технические условия (Переиздание)</w:t>
            </w:r>
          </w:p>
        </w:tc>
      </w:tr>
      <w:tr w:rsidR="009E5C62" w:rsidRPr="009E5C62" w:rsidTr="00507FC0">
        <w:trPr>
          <w:trHeight w:val="61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Резьбовой ход компенсатора неровностей пола,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6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Каждая опора снабжена компенсатором неровностей пола с металлическим регулировочным винтом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Профиля полки-решетки устанавливаются в специальные пазы несущих профилей-балок, не требуя использования дополнительных крепежных элементов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между профилями полки-решетки,мм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170,00                                                               не более 174,00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Профиля полки решетки загнуты под углом 45 градусов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3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от пола до полки-решетки,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205,00                                                               не более 210,00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Полка-решетка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борта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45,00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Борт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уголка каркаса,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Нержавеющая или оцинкованная сталь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сечения уголка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36х36 мм и не более 39х39 мм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каркаса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Равнополочный уголок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подложки,</w:t>
            </w:r>
            <w:r w:rsidR="00A76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15,00                                                               не более 20,00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51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подложки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Ламинированная древесно-стружечная плита или фанера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Подложка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металла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40,00 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 стали столешницы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AISI 304 или AISI430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Конструкция стол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Сборно-разборная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Оборудование для производства пищевых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01096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использовать для 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приготовления: только пар, только горячий воздух, и обе среды приготовления последовательно и одновременно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52161.2.49-2012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Двухходовой механизм открывания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 замок открытия/закрытия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камера (изготовлена из высоколегированной аустенитной коррозионно-стойкой и кислотостойкой стали, разрешенной для использования в пищевом производстве)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паросброса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закрывания двери «свободные руки»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9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управления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усиления потоков горячего воздуха в камере за счёт реверса вентиляторов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уровней,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4,000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скоростей вентилятора,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Таймер, МИН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напряжение, 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уровнями,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75,000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925,000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650,000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890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 с ручкой,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950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01097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использовать для приготовления: только пар, только горячий воздух, и обе среды приготовления последовательно и одновременно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52161.2.49-2012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Двухходовой механизм открывания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 замок открытия/закрытия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камера (изготовлена из высоколегированной аустенитной коррозионно-стойкой и кислотостойкой стали, разрешенной для использования в пищевом производстве)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паросброса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закрывания двери «свободные руки»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управления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33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усиления потоков горячего воздуха в камере за счёт реверса вентиляторов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уровней,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6,000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скоростей вентилятора,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Таймер, МИН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напряжение, 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уровнями,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925,000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840,000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равно890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 с ручкой,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равно950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19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28.93.15.126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01098</w:t>
            </w: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использовать для приготовления: только пар, только горячий воздух, и обе среды приготовления последовательно и одновременно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ГОСТ Р 52161.2.49-2012</w:t>
            </w: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Двухходовой механизм открывания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 замок открытия/закрытия двери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102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камера (изготовлена из высоколегированной аустенитной коррозионно-стойкой и кислотостойкой стали, разрешенной для использования в пищевом производстве)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паросброса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закрывания двери «свободные руки»</w:t>
            </w:r>
          </w:p>
        </w:tc>
        <w:tc>
          <w:tcPr>
            <w:tcW w:w="3118" w:type="dxa"/>
            <w:shd w:val="clear" w:color="FFFFCC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70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управления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Механический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88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усиления потоков горячего воздуха в камере за счёт реверса вентиляторов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уровней,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скоростей вентилятора, ШТ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</w:t>
            </w:r>
            <w:r w:rsidR="00A76BA2"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</w:t>
            </w: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КВТ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15,500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Таймер, МИН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120,000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напряжение, В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380,000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уровнями,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или равно 80,000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925,000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 1210,000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равно890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C62" w:rsidRPr="009E5C62" w:rsidTr="00507FC0">
        <w:trPr>
          <w:trHeight w:val="255"/>
        </w:trPr>
        <w:tc>
          <w:tcPr>
            <w:tcW w:w="541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FFFFCC" w:fill="FFFFFF"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пароконвектомата с ручкой, ММ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9E5C62" w:rsidRPr="009E5C62" w:rsidRDefault="009E5C62" w:rsidP="00D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или равно950</w:t>
            </w:r>
          </w:p>
        </w:tc>
        <w:tc>
          <w:tcPr>
            <w:tcW w:w="2694" w:type="dxa"/>
            <w:vMerge/>
            <w:vAlign w:val="center"/>
            <w:hideMark/>
          </w:tcPr>
          <w:p w:rsidR="009E5C62" w:rsidRPr="009E5C62" w:rsidRDefault="009E5C62" w:rsidP="009E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028C4" w:rsidRDefault="008028C4" w:rsidP="00BD60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8C4" w:rsidRDefault="008028C4" w:rsidP="00BD60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8C4" w:rsidRDefault="008028C4" w:rsidP="00BD60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60E6" w:rsidRPr="00507FC0" w:rsidRDefault="00BD60E6" w:rsidP="00BD60E6">
      <w:pPr>
        <w:spacing w:after="0"/>
        <w:rPr>
          <w:rFonts w:ascii="Times New Roman" w:hAnsi="Times New Roman" w:cs="Times New Roman"/>
          <w:sz w:val="28"/>
          <w:szCs w:val="24"/>
        </w:rPr>
      </w:pPr>
      <w:r w:rsidRPr="00507FC0">
        <w:rPr>
          <w:rFonts w:ascii="Times New Roman" w:hAnsi="Times New Roman" w:cs="Times New Roman"/>
          <w:sz w:val="28"/>
          <w:szCs w:val="24"/>
        </w:rPr>
        <w:t xml:space="preserve">Начальник отдела </w:t>
      </w:r>
    </w:p>
    <w:p w:rsidR="00BD60E6" w:rsidRPr="00507FC0" w:rsidRDefault="00BD60E6" w:rsidP="00BD60E6">
      <w:pPr>
        <w:spacing w:after="0"/>
        <w:rPr>
          <w:rFonts w:ascii="Times New Roman" w:hAnsi="Times New Roman" w:cs="Times New Roman"/>
          <w:sz w:val="28"/>
          <w:szCs w:val="24"/>
        </w:rPr>
      </w:pPr>
      <w:r w:rsidRPr="00507FC0">
        <w:rPr>
          <w:rFonts w:ascii="Times New Roman" w:hAnsi="Times New Roman" w:cs="Times New Roman"/>
          <w:sz w:val="28"/>
          <w:szCs w:val="24"/>
        </w:rPr>
        <w:t xml:space="preserve">развития контрактной </w:t>
      </w:r>
      <w:r w:rsidR="00507FC0">
        <w:rPr>
          <w:rFonts w:ascii="Times New Roman" w:hAnsi="Times New Roman" w:cs="Times New Roman"/>
          <w:sz w:val="28"/>
          <w:szCs w:val="24"/>
        </w:rPr>
        <w:t>системы</w:t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ab/>
      </w:r>
      <w:r w:rsidRPr="00507FC0">
        <w:rPr>
          <w:rFonts w:ascii="Times New Roman" w:hAnsi="Times New Roman" w:cs="Times New Roman"/>
          <w:sz w:val="28"/>
          <w:szCs w:val="24"/>
        </w:rPr>
        <w:t xml:space="preserve"> </w:t>
      </w:r>
      <w:r w:rsidRPr="00507FC0">
        <w:rPr>
          <w:rFonts w:ascii="Times New Roman" w:hAnsi="Times New Roman" w:cs="Times New Roman"/>
          <w:sz w:val="28"/>
          <w:szCs w:val="24"/>
        </w:rPr>
        <w:tab/>
      </w:r>
      <w:r w:rsidRPr="00507FC0">
        <w:rPr>
          <w:rFonts w:ascii="Times New Roman" w:hAnsi="Times New Roman" w:cs="Times New Roman"/>
          <w:sz w:val="28"/>
          <w:szCs w:val="24"/>
        </w:rPr>
        <w:tab/>
      </w:r>
      <w:r w:rsidRPr="00507FC0">
        <w:rPr>
          <w:rFonts w:ascii="Times New Roman" w:hAnsi="Times New Roman" w:cs="Times New Roman"/>
          <w:sz w:val="28"/>
          <w:szCs w:val="24"/>
        </w:rPr>
        <w:tab/>
      </w:r>
      <w:r w:rsidR="00507FC0">
        <w:rPr>
          <w:rFonts w:ascii="Times New Roman" w:hAnsi="Times New Roman" w:cs="Times New Roman"/>
          <w:sz w:val="28"/>
          <w:szCs w:val="24"/>
        </w:rPr>
        <w:t xml:space="preserve">          </w:t>
      </w:r>
      <w:r w:rsidRPr="00507FC0">
        <w:rPr>
          <w:rFonts w:ascii="Times New Roman" w:hAnsi="Times New Roman" w:cs="Times New Roman"/>
          <w:sz w:val="28"/>
          <w:szCs w:val="24"/>
        </w:rPr>
        <w:t>Е.Н.Парманова</w:t>
      </w:r>
    </w:p>
    <w:sectPr w:rsidR="00BD60E6" w:rsidRPr="00507FC0" w:rsidSect="00BD60E6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573" w:rsidRDefault="00D42573" w:rsidP="00BD60E6">
      <w:pPr>
        <w:spacing w:after="0" w:line="240" w:lineRule="auto"/>
      </w:pPr>
      <w:r>
        <w:separator/>
      </w:r>
    </w:p>
  </w:endnote>
  <w:endnote w:type="continuationSeparator" w:id="0">
    <w:p w:rsidR="00D42573" w:rsidRDefault="00D42573" w:rsidP="00BD6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573" w:rsidRDefault="00D42573" w:rsidP="00BD60E6">
      <w:pPr>
        <w:spacing w:after="0" w:line="240" w:lineRule="auto"/>
      </w:pPr>
      <w:r>
        <w:separator/>
      </w:r>
    </w:p>
  </w:footnote>
  <w:footnote w:type="continuationSeparator" w:id="0">
    <w:p w:rsidR="00D42573" w:rsidRDefault="00D42573" w:rsidP="00BD6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9947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42573" w:rsidRPr="00FA5999" w:rsidRDefault="00D42573" w:rsidP="00FA599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9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9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9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7F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59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E6"/>
    <w:rsid w:val="00002A52"/>
    <w:rsid w:val="000674FD"/>
    <w:rsid w:val="0017024D"/>
    <w:rsid w:val="004124A1"/>
    <w:rsid w:val="00507FC0"/>
    <w:rsid w:val="0054719B"/>
    <w:rsid w:val="005F58DE"/>
    <w:rsid w:val="007A4196"/>
    <w:rsid w:val="008028C4"/>
    <w:rsid w:val="00891818"/>
    <w:rsid w:val="00994442"/>
    <w:rsid w:val="009E5C62"/>
    <w:rsid w:val="00A15AAF"/>
    <w:rsid w:val="00A76BA2"/>
    <w:rsid w:val="00AE79A1"/>
    <w:rsid w:val="00B115DF"/>
    <w:rsid w:val="00BD60E6"/>
    <w:rsid w:val="00C3564A"/>
    <w:rsid w:val="00C96F65"/>
    <w:rsid w:val="00D42573"/>
    <w:rsid w:val="00DA6A54"/>
    <w:rsid w:val="00DC4682"/>
    <w:rsid w:val="00FA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DB1F5-4D89-4BBA-B091-598A009A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0E6"/>
  </w:style>
  <w:style w:type="paragraph" w:styleId="a5">
    <w:name w:val="footer"/>
    <w:basedOn w:val="a"/>
    <w:link w:val="a6"/>
    <w:uiPriority w:val="99"/>
    <w:unhideWhenUsed/>
    <w:rsid w:val="00BD6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100</Pages>
  <Words>19190</Words>
  <Characters>109385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Витер Анна Александровна</dc:creator>
  <cp:keywords/>
  <dc:description/>
  <cp:lastModifiedBy>Шепелев Роман Александрович</cp:lastModifiedBy>
  <cp:revision>12</cp:revision>
  <dcterms:created xsi:type="dcterms:W3CDTF">2020-07-03T09:21:00Z</dcterms:created>
  <dcterms:modified xsi:type="dcterms:W3CDTF">2020-07-28T07:38:00Z</dcterms:modified>
</cp:coreProperties>
</file>